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713DB" w:rsidRDefault="00C54356">
      <w:r>
        <w:rPr>
          <w:noProof/>
        </w:rPr>
        <w:drawing>
          <wp:inline distT="0" distB="0" distL="0" distR="0">
            <wp:extent cx="7406640" cy="9585325"/>
            <wp:effectExtent l="0" t="0" r="381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Recruitment_Flyer_Front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06640" cy="958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1D71" w:rsidRDefault="00A65C46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8C75BED" wp14:editId="631E356A">
                <wp:simplePos x="0" y="0"/>
                <wp:positionH relativeFrom="column">
                  <wp:posOffset>4084320</wp:posOffset>
                </wp:positionH>
                <wp:positionV relativeFrom="paragraph">
                  <wp:posOffset>1903094</wp:posOffset>
                </wp:positionV>
                <wp:extent cx="3198642" cy="3914775"/>
                <wp:effectExtent l="0" t="0" r="20955" b="2857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98642" cy="3914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10CF5" w:rsidRPr="004766CA" w:rsidRDefault="00B10CF5" w:rsidP="00B10CF5">
                            <w:pPr>
                              <w:spacing w:line="240" w:lineRule="auto"/>
                              <w:jc w:val="center"/>
                              <w:rPr>
                                <w:rFonts w:ascii="Arial" w:eastAsia="Batang" w:hAnsi="Arial" w:cs="Arial"/>
                                <w:b/>
                                <w:color w:val="0070C0"/>
                                <w:sz w:val="12"/>
                                <w:szCs w:val="12"/>
                                <w:u w:val="single"/>
                              </w:rPr>
                            </w:pPr>
                            <w:r w:rsidRPr="004766CA">
                              <w:rPr>
                                <w:rFonts w:ascii="Arial" w:eastAsia="Batang" w:hAnsi="Arial" w:cs="Arial"/>
                                <w:b/>
                                <w:color w:val="0070C0"/>
                                <w:sz w:val="12"/>
                                <w:szCs w:val="12"/>
                                <w:u w:val="single"/>
                              </w:rPr>
                              <w:t>Institutions:</w:t>
                            </w:r>
                          </w:p>
                          <w:p w:rsidR="0095161F" w:rsidRPr="00B14AE9" w:rsidRDefault="006E5DDD" w:rsidP="0095161F">
                            <w:pPr>
                              <w:spacing w:line="240" w:lineRule="auto"/>
                              <w:rPr>
                                <w:rFonts w:ascii="Arial" w:eastAsia="Batang" w:hAnsi="Arial" w:cs="Arial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14AE9">
                              <w:rPr>
                                <w:rFonts w:ascii="Arial" w:eastAsia="Batang" w:hAnsi="Arial" w:cs="Arial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Northwest Florida Reception Center is located 20 minutes North of Lynn Haven on Hwy 77.</w:t>
                            </w:r>
                          </w:p>
                          <w:p w:rsidR="006E5DDD" w:rsidRPr="00B14AE9" w:rsidRDefault="006E5DDD" w:rsidP="0095161F">
                            <w:pPr>
                              <w:spacing w:line="240" w:lineRule="auto"/>
                              <w:rPr>
                                <w:rFonts w:ascii="Arial" w:eastAsia="Batang" w:hAnsi="Arial" w:cs="Arial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14AE9">
                              <w:rPr>
                                <w:rFonts w:ascii="Arial" w:eastAsia="Batang" w:hAnsi="Arial" w:cs="Arial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$1,000 Sign on Bonus available </w:t>
                            </w:r>
                            <w:proofErr w:type="gramStart"/>
                            <w:r w:rsidRPr="00B14AE9">
                              <w:rPr>
                                <w:rFonts w:ascii="Arial" w:eastAsia="Batang" w:hAnsi="Arial" w:cs="Arial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with  </w:t>
                            </w:r>
                            <w:r w:rsidR="00B14AE9" w:rsidRPr="00B14AE9">
                              <w:rPr>
                                <w:rFonts w:ascii="Arial" w:eastAsia="Batang" w:hAnsi="Arial" w:cs="Arial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completion</w:t>
                            </w:r>
                            <w:proofErr w:type="gramEnd"/>
                            <w:r w:rsidRPr="00B14AE9">
                              <w:rPr>
                                <w:rFonts w:ascii="Arial" w:eastAsia="Batang" w:hAnsi="Arial" w:cs="Arial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of training and passing of the State Board Exam. </w:t>
                            </w:r>
                          </w:p>
                          <w:p w:rsidR="0095161F" w:rsidRPr="0095161F" w:rsidRDefault="0095161F" w:rsidP="0095161F">
                            <w:pPr>
                              <w:spacing w:line="240" w:lineRule="auto"/>
                              <w:rPr>
                                <w:rFonts w:ascii="Arial" w:eastAsia="Batang" w:hAnsi="Arial" w:cs="Arial"/>
                                <w:color w:val="000000" w:themeColor="text1"/>
                                <w:sz w:val="14"/>
                                <w:szCs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4766CA" w:rsidRPr="0095161F" w:rsidRDefault="004766CA" w:rsidP="00354C87">
                            <w:pPr>
                              <w:spacing w:line="240" w:lineRule="auto"/>
                              <w:rPr>
                                <w:rFonts w:ascii="Arial" w:eastAsia="Batang" w:hAnsi="Arial" w:cs="Arial"/>
                                <w:color w:val="000000" w:themeColor="text1"/>
                                <w:sz w:val="14"/>
                                <w:szCs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354C87" w:rsidRPr="004766CA" w:rsidRDefault="00354C87" w:rsidP="00B10CF5">
                            <w:pPr>
                              <w:spacing w:line="240" w:lineRule="auto"/>
                              <w:jc w:val="center"/>
                              <w:rPr>
                                <w:rFonts w:ascii="Arial" w:eastAsia="Batang" w:hAnsi="Arial" w:cs="Arial"/>
                                <w:color w:val="0070C0"/>
                                <w:sz w:val="16"/>
                                <w:szCs w:val="16"/>
                              </w:rPr>
                            </w:pP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C75BED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321.6pt;margin-top:149.85pt;width:251.85pt;height:308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" fillcolor="white [3201]" strokeweight=".5pt">
                <v:textbox>
                  <w:txbxContent>
                    <w:p w:rsidR="00B10CF5" w:rsidRPr="004766CA" w:rsidRDefault="00B10CF5" w:rsidP="00B10CF5">
                      <w:pPr>
                        <w:spacing w:line="240" w:lineRule="auto"/>
                        <w:jc w:val="center"/>
                        <w:rPr>
                          <w:rFonts w:ascii="Arial" w:eastAsia="Batang" w:hAnsi="Arial" w:cs="Arial"/>
                          <w:b/>
                          <w:color w:val="0070C0"/>
                          <w:sz w:val="12"/>
                          <w:szCs w:val="12"/>
                          <w:u w:val="single"/>
                        </w:rPr>
                      </w:pPr>
                      <w:r w:rsidRPr="004766CA">
                        <w:rPr>
                          <w:rFonts w:ascii="Arial" w:eastAsia="Batang" w:hAnsi="Arial" w:cs="Arial"/>
                          <w:b/>
                          <w:color w:val="0070C0"/>
                          <w:sz w:val="12"/>
                          <w:szCs w:val="12"/>
                          <w:u w:val="single"/>
                        </w:rPr>
                        <w:t>Institutions:</w:t>
                      </w:r>
                    </w:p>
                    <w:p w:rsidR="0095161F" w:rsidRPr="00B14AE9" w:rsidRDefault="006E5DDD" w:rsidP="0095161F">
                      <w:pPr>
                        <w:spacing w:line="240" w:lineRule="auto"/>
                        <w:rPr>
                          <w:rFonts w:ascii="Arial" w:eastAsia="Batang" w:hAnsi="Arial" w:cs="Arial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14AE9">
                        <w:rPr>
                          <w:rFonts w:ascii="Arial" w:eastAsia="Batang" w:hAnsi="Arial" w:cs="Arial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Northwest Florida Reception Center is located 20 minutes North of Lynn Haven on Hwy 77.</w:t>
                      </w:r>
                    </w:p>
                    <w:p w:rsidR="006E5DDD" w:rsidRPr="00B14AE9" w:rsidRDefault="006E5DDD" w:rsidP="0095161F">
                      <w:pPr>
                        <w:spacing w:line="240" w:lineRule="auto"/>
                        <w:rPr>
                          <w:rFonts w:ascii="Arial" w:eastAsia="Batang" w:hAnsi="Arial" w:cs="Arial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14AE9">
                        <w:rPr>
                          <w:rFonts w:ascii="Arial" w:eastAsia="Batang" w:hAnsi="Arial" w:cs="Arial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$1,000 Sign on Bonus available </w:t>
                      </w:r>
                      <w:proofErr w:type="gramStart"/>
                      <w:r w:rsidRPr="00B14AE9">
                        <w:rPr>
                          <w:rFonts w:ascii="Arial" w:eastAsia="Batang" w:hAnsi="Arial" w:cs="Arial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with  </w:t>
                      </w:r>
                      <w:r w:rsidR="00B14AE9" w:rsidRPr="00B14AE9">
                        <w:rPr>
                          <w:rFonts w:ascii="Arial" w:eastAsia="Batang" w:hAnsi="Arial" w:cs="Arial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completion</w:t>
                      </w:r>
                      <w:proofErr w:type="gramEnd"/>
                      <w:r w:rsidRPr="00B14AE9">
                        <w:rPr>
                          <w:rFonts w:ascii="Arial" w:eastAsia="Batang" w:hAnsi="Arial" w:cs="Arial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of training and passing of the State Board Exam. </w:t>
                      </w:r>
                    </w:p>
                    <w:p w:rsidR="0095161F" w:rsidRPr="0095161F" w:rsidRDefault="0095161F" w:rsidP="0095161F">
                      <w:pPr>
                        <w:spacing w:line="240" w:lineRule="auto"/>
                        <w:rPr>
                          <w:rFonts w:ascii="Arial" w:eastAsia="Batang" w:hAnsi="Arial" w:cs="Arial"/>
                          <w:color w:val="000000" w:themeColor="text1"/>
                          <w:sz w:val="14"/>
                          <w:szCs w:val="1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4766CA" w:rsidRPr="0095161F" w:rsidRDefault="004766CA" w:rsidP="00354C87">
                      <w:pPr>
                        <w:spacing w:line="240" w:lineRule="auto"/>
                        <w:rPr>
                          <w:rFonts w:ascii="Arial" w:eastAsia="Batang" w:hAnsi="Arial" w:cs="Arial"/>
                          <w:color w:val="000000" w:themeColor="text1"/>
                          <w:sz w:val="14"/>
                          <w:szCs w:val="1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354C87" w:rsidRPr="004766CA" w:rsidRDefault="00354C87" w:rsidP="00B10CF5">
                      <w:pPr>
                        <w:spacing w:line="240" w:lineRule="auto"/>
                        <w:jc w:val="center"/>
                        <w:rPr>
                          <w:rFonts w:ascii="Arial" w:eastAsia="Batang" w:hAnsi="Arial" w:cs="Arial"/>
                          <w:color w:val="0070C0"/>
                          <w:sz w:val="16"/>
                          <w:szCs w:val="16"/>
                        </w:rPr>
                      </w:pP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 w:rsidR="00B7595F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6B54609" wp14:editId="634C9C89">
                <wp:simplePos x="0" y="0"/>
                <wp:positionH relativeFrom="margin">
                  <wp:posOffset>4070143</wp:posOffset>
                </wp:positionH>
                <wp:positionV relativeFrom="paragraph">
                  <wp:posOffset>5867046</wp:posOffset>
                </wp:positionV>
                <wp:extent cx="3209910" cy="3453130"/>
                <wp:effectExtent l="0" t="0" r="10160" b="1397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9910" cy="34531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567A1" w:rsidRPr="00963257" w:rsidRDefault="003567A1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963257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For </w:t>
                            </w:r>
                            <w:r w:rsidR="00D86640" w:rsidRPr="00963257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more information on career opportunities with the </w:t>
                            </w:r>
                            <w:r w:rsidR="00A65C46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Florida </w:t>
                            </w:r>
                            <w:r w:rsidR="00D86640" w:rsidRPr="00963257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Department of Corrections visit </w:t>
                            </w:r>
                            <w:hyperlink r:id="rId6" w:history="1">
                              <w:r w:rsidR="00A65C46" w:rsidRPr="00344019">
                                <w:rPr>
                                  <w:rStyle w:val="Hyperlink"/>
                                  <w:rFonts w:ascii="Arial" w:hAnsi="Arial" w:cs="Arial"/>
                                  <w:b/>
                                  <w:sz w:val="28"/>
                                  <w:szCs w:val="28"/>
                                </w:rPr>
                                <w:t>www.fldocjobs.com</w:t>
                              </w:r>
                            </w:hyperlink>
                            <w:r w:rsidR="00D86640" w:rsidRPr="00963257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  <w:r w:rsidR="00D86640" w:rsidRPr="00963257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or contact a local Recruiter directly</w:t>
                            </w:r>
                            <w:r w:rsidRPr="00963257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  <w:p w:rsidR="003567A1" w:rsidRPr="00963257" w:rsidRDefault="00147D96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Sergeant </w:t>
                            </w:r>
                            <w:r w:rsidR="006E5DD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George Lee</w:t>
                            </w:r>
                          </w:p>
                          <w:p w:rsidR="003567A1" w:rsidRPr="00963257" w:rsidRDefault="006E5DDD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Northwest Florida Reception Center </w:t>
                            </w:r>
                          </w:p>
                          <w:p w:rsidR="003567A1" w:rsidRPr="00963257" w:rsidRDefault="006E5DDD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4455 Sam Mitchell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Dr</w:t>
                            </w:r>
                            <w:proofErr w:type="spellEnd"/>
                          </w:p>
                          <w:p w:rsidR="003567A1" w:rsidRPr="00963257" w:rsidRDefault="006E5DDD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Chipley, FL. 32428</w:t>
                            </w:r>
                          </w:p>
                          <w:p w:rsidR="003567A1" w:rsidRPr="00963257" w:rsidRDefault="003567A1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96325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Phone</w:t>
                            </w:r>
                            <w:r w:rsidRPr="00963257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: </w:t>
                            </w:r>
                            <w:r w:rsidR="006E5DDD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850-773-0315</w:t>
                            </w:r>
                          </w:p>
                          <w:p w:rsidR="003567A1" w:rsidRPr="003567A1" w:rsidRDefault="00980C88"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Email: </w:t>
                            </w:r>
                            <w:hyperlink r:id="rId7" w:history="1">
                              <w:r w:rsidR="006E5DDD" w:rsidRPr="00EF3977">
                                <w:rPr>
                                  <w:rStyle w:val="Hyperlink"/>
                                  <w:sz w:val="28"/>
                                  <w:szCs w:val="28"/>
                                </w:rPr>
                                <w:t>GeorgeS.Lee@fdc.myflorida.com</w:t>
                              </w:r>
                            </w:hyperlink>
                            <w:r w:rsidR="005B0700"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B54609" id="Text Box 3" o:spid="_x0000_s1027" type="#_x0000_t202" style="position:absolute;margin-left:320.5pt;margin-top:461.95pt;width:252.75pt;height:271.9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" fillcolor="white [3201]" strokeweight=".5pt">
                <v:textbox>
                  <w:txbxContent>
                    <w:p w:rsidR="003567A1" w:rsidRPr="00963257" w:rsidRDefault="003567A1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963257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For </w:t>
                      </w:r>
                      <w:r w:rsidR="00D86640" w:rsidRPr="00963257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more information on career opportunities with the </w:t>
                      </w:r>
                      <w:r w:rsidR="00A65C46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Florida </w:t>
                      </w:r>
                      <w:r w:rsidR="00D86640" w:rsidRPr="00963257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Department of Corrections visit </w:t>
                      </w:r>
                      <w:hyperlink r:id="rId8" w:history="1">
                        <w:r w:rsidR="00A65C46" w:rsidRPr="00344019">
                          <w:rPr>
                            <w:rStyle w:val="Hyperlink"/>
                            <w:rFonts w:ascii="Arial" w:hAnsi="Arial" w:cs="Arial"/>
                            <w:b/>
                            <w:sz w:val="28"/>
                            <w:szCs w:val="28"/>
                          </w:rPr>
                          <w:t>www.fldocjobs.com</w:t>
                        </w:r>
                      </w:hyperlink>
                      <w:r w:rsidR="00D86640" w:rsidRPr="00963257">
                        <w:rPr>
                          <w:rFonts w:ascii="Arial" w:hAnsi="Arial" w:cs="Arial"/>
                          <w:b/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  <w:r w:rsidR="00D86640" w:rsidRPr="00963257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or contact a local Recruiter directly</w:t>
                      </w:r>
                      <w:r w:rsidRPr="00963257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:</w:t>
                      </w:r>
                    </w:p>
                    <w:p w:rsidR="003567A1" w:rsidRPr="00963257" w:rsidRDefault="00147D96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Sergeant </w:t>
                      </w:r>
                      <w:r w:rsidR="006E5DDD">
                        <w:rPr>
                          <w:rFonts w:ascii="Arial" w:hAnsi="Arial" w:cs="Arial"/>
                          <w:sz w:val="24"/>
                          <w:szCs w:val="24"/>
                        </w:rPr>
                        <w:t>George Lee</w:t>
                      </w:r>
                    </w:p>
                    <w:p w:rsidR="003567A1" w:rsidRPr="00963257" w:rsidRDefault="006E5DDD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Northwest Florida Reception Center </w:t>
                      </w:r>
                    </w:p>
                    <w:p w:rsidR="003567A1" w:rsidRPr="00963257" w:rsidRDefault="006E5DDD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4455 Sam Mitchell </w:t>
                      </w:r>
                      <w:proofErr w:type="spellStart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Dr</w:t>
                      </w:r>
                      <w:proofErr w:type="spellEnd"/>
                    </w:p>
                    <w:p w:rsidR="003567A1" w:rsidRPr="00963257" w:rsidRDefault="006E5DDD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Chipley, FL. 32428</w:t>
                      </w:r>
                    </w:p>
                    <w:p w:rsidR="003567A1" w:rsidRPr="00963257" w:rsidRDefault="003567A1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963257">
                        <w:rPr>
                          <w:rFonts w:ascii="Arial" w:hAnsi="Arial" w:cs="Arial"/>
                          <w:sz w:val="24"/>
                          <w:szCs w:val="24"/>
                        </w:rPr>
                        <w:t>Phone</w:t>
                      </w:r>
                      <w:r w:rsidRPr="00963257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: </w:t>
                      </w:r>
                      <w:r w:rsidR="006E5DDD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850-773-0315</w:t>
                      </w:r>
                    </w:p>
                    <w:p w:rsidR="003567A1" w:rsidRPr="003567A1" w:rsidRDefault="00980C88"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Email: </w:t>
                      </w:r>
                      <w:hyperlink r:id="rId9" w:history="1">
                        <w:r w:rsidR="006E5DDD" w:rsidRPr="00EF3977">
                          <w:rPr>
                            <w:rStyle w:val="Hyperlink"/>
                            <w:sz w:val="28"/>
                            <w:szCs w:val="28"/>
                          </w:rPr>
                          <w:t>GeorgeS.Lee@fdc.myflorida.com</w:t>
                        </w:r>
                      </w:hyperlink>
                      <w:r w:rsidR="005B0700"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2600E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3ED062A" wp14:editId="57124A7B">
                <wp:simplePos x="0" y="0"/>
                <wp:positionH relativeFrom="page">
                  <wp:posOffset>414168</wp:posOffset>
                </wp:positionH>
                <wp:positionV relativeFrom="paragraph">
                  <wp:posOffset>1974998</wp:posOffset>
                </wp:positionV>
                <wp:extent cx="7091680" cy="7378065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91680" cy="7378065"/>
                        </a:xfrm>
                        <a:prstGeom prst="rect">
                          <a:avLst/>
                        </a:prstGeom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73D2F" w:rsidRDefault="00273D2F" w:rsidP="00273D2F">
                            <w:pPr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:rsidR="00273D2F" w:rsidRDefault="00273D2F" w:rsidP="00B10CF5"/>
                          <w:tbl>
                            <w:tblPr>
                              <w:tblW w:w="5000" w:type="pct"/>
                              <w:tblCellSpacing w:w="0" w:type="dxa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10773"/>
                              <w:gridCol w:w="87"/>
                            </w:tblGrid>
                            <w:tr w:rsidR="00282881" w:rsidRPr="00273D2F">
                              <w:trPr>
                                <w:tblCellSpacing w:w="0" w:type="dxa"/>
                              </w:trPr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tbl>
                                  <w:tblPr>
                                    <w:tblW w:w="5000" w:type="pct"/>
                                    <w:tblCellSpacing w:w="0" w:type="dxa"/>
                                    <w:tblCellMar>
                                      <w:left w:w="0" w:type="dxa"/>
                                      <w:right w:w="0" w:type="dxa"/>
                                    </w:tblCellMar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10773"/>
                                  </w:tblGrid>
                                  <w:tr w:rsidR="00273D2F" w:rsidRPr="00273D2F">
                                    <w:trPr>
                                      <w:tblCellSpacing w:w="0" w:type="dxa"/>
                                    </w:trPr>
                                    <w:tc>
                                      <w:tcPr>
                                        <w:tcW w:w="0" w:type="auto"/>
                                        <w:shd w:val="clear" w:color="auto" w:fill="FFFFFF"/>
                                        <w:hideMark/>
                                      </w:tcPr>
                                      <w:tbl>
                                        <w:tblPr>
                                          <w:tblW w:w="5000" w:type="pct"/>
                                          <w:tblCellSpacing w:w="15" w:type="dxa"/>
                                          <w:tblInd w:w="225" w:type="dxa"/>
                                          <w:tblCellMar>
                                            <w:top w:w="225" w:type="dxa"/>
                                            <w:left w:w="225" w:type="dxa"/>
                                            <w:bottom w:w="225" w:type="dxa"/>
                                            <w:right w:w="225" w:type="dxa"/>
                                          </w:tblCellMar>
                                          <w:tblLook w:val="04A0" w:firstRow="1" w:lastRow="0" w:firstColumn="1" w:lastColumn="0" w:noHBand="0" w:noVBand="1"/>
                                        </w:tblPr>
                                        <w:tblGrid>
                                          <w:gridCol w:w="10773"/>
                                        </w:tblGrid>
                                        <w:tr w:rsidR="00273D2F" w:rsidRPr="00273D2F" w:rsidTr="00282881">
                                          <w:trPr>
                                            <w:tblCellSpacing w:w="15" w:type="dxa"/>
                                          </w:trPr>
                                          <w:tc>
                                            <w:tcPr>
                                              <w:tcW w:w="0" w:type="auto"/>
                                              <w:vAlign w:val="center"/>
                                            </w:tcPr>
                                            <w:p w:rsidR="00282881" w:rsidRPr="00273D2F" w:rsidRDefault="00282881" w:rsidP="00273D2F">
                                              <w:pPr>
                                                <w:spacing w:before="100" w:beforeAutospacing="1" w:after="100" w:afterAutospacing="1" w:line="288" w:lineRule="atLeast"/>
                                                <w:rPr>
                                                  <w:rFonts w:ascii="Helvetica" w:eastAsia="Times New Roman" w:hAnsi="Helvetica" w:cs="Helvetica"/>
                                                  <w:color w:val="404040"/>
                                                </w:rPr>
                                              </w:pPr>
                                            </w:p>
                                          </w:tc>
                                        </w:tr>
                                        <w:tr w:rsidR="003567A1" w:rsidRPr="00273D2F" w:rsidTr="00282881">
                                          <w:trPr>
                                            <w:tblCellSpacing w:w="15" w:type="dxa"/>
                                          </w:trPr>
                                          <w:tc>
                                            <w:tcPr>
                                              <w:tcW w:w="0" w:type="auto"/>
                                              <w:vAlign w:val="center"/>
                                            </w:tcPr>
                                            <w:p w:rsidR="003567A1" w:rsidRPr="00282881" w:rsidRDefault="003567A1" w:rsidP="00273D2F">
                                              <w:pPr>
                                                <w:spacing w:before="100" w:beforeAutospacing="1" w:after="100" w:afterAutospacing="1" w:line="288" w:lineRule="atLeast"/>
                                                <w:rPr>
                                                  <w:rFonts w:ascii="Helvetica" w:eastAsia="Times New Roman" w:hAnsi="Helvetica" w:cs="Helvetica"/>
                                                  <w:color w:val="404040"/>
                                                  <w:sz w:val="20"/>
                                                  <w:szCs w:val="20"/>
                                                </w:rPr>
                                              </w:pPr>
                                            </w:p>
                                          </w:tc>
                                        </w:tr>
                                        <w:tr w:rsidR="003567A1" w:rsidRPr="00273D2F" w:rsidTr="00282881">
                                          <w:trPr>
                                            <w:tblCellSpacing w:w="15" w:type="dxa"/>
                                          </w:trPr>
                                          <w:tc>
                                            <w:tcPr>
                                              <w:tcW w:w="0" w:type="auto"/>
                                              <w:vAlign w:val="center"/>
                                            </w:tcPr>
                                            <w:p w:rsidR="003567A1" w:rsidRPr="00282881" w:rsidRDefault="003567A1" w:rsidP="00273D2F">
                                              <w:pPr>
                                                <w:spacing w:before="100" w:beforeAutospacing="1" w:after="100" w:afterAutospacing="1" w:line="288" w:lineRule="atLeast"/>
                                                <w:rPr>
                                                  <w:rFonts w:ascii="Helvetica" w:eastAsia="Times New Roman" w:hAnsi="Helvetica" w:cs="Helvetica"/>
                                                  <w:color w:val="404040"/>
                                                  <w:sz w:val="20"/>
                                                  <w:szCs w:val="20"/>
                                                </w:rPr>
                                              </w:pPr>
                                            </w:p>
                                          </w:tc>
                                        </w:tr>
                                        <w:tr w:rsidR="003567A1" w:rsidRPr="00273D2F" w:rsidTr="00282881">
                                          <w:trPr>
                                            <w:tblCellSpacing w:w="15" w:type="dxa"/>
                                          </w:trPr>
                                          <w:tc>
                                            <w:tcPr>
                                              <w:tcW w:w="0" w:type="auto"/>
                                              <w:vAlign w:val="center"/>
                                            </w:tcPr>
                                            <w:p w:rsidR="003567A1" w:rsidRPr="00282881" w:rsidRDefault="003567A1" w:rsidP="00273D2F">
                                              <w:pPr>
                                                <w:spacing w:before="100" w:beforeAutospacing="1" w:after="100" w:afterAutospacing="1" w:line="288" w:lineRule="atLeast"/>
                                                <w:rPr>
                                                  <w:rFonts w:ascii="Helvetica" w:eastAsia="Times New Roman" w:hAnsi="Helvetica" w:cs="Helvetica"/>
                                                  <w:color w:val="404040"/>
                                                  <w:sz w:val="20"/>
                                                  <w:szCs w:val="20"/>
                                                </w:rPr>
                                              </w:pPr>
                                            </w:p>
                                          </w:tc>
                                        </w:tr>
                                        <w:tr w:rsidR="003567A1" w:rsidRPr="00273D2F" w:rsidTr="00282881">
                                          <w:trPr>
                                            <w:tblCellSpacing w:w="15" w:type="dxa"/>
                                          </w:trPr>
                                          <w:tc>
                                            <w:tcPr>
                                              <w:tcW w:w="0" w:type="auto"/>
                                              <w:vAlign w:val="center"/>
                                            </w:tcPr>
                                            <w:p w:rsidR="003567A1" w:rsidRPr="00282881" w:rsidRDefault="003567A1" w:rsidP="00273D2F">
                                              <w:pPr>
                                                <w:spacing w:before="100" w:beforeAutospacing="1" w:after="100" w:afterAutospacing="1" w:line="288" w:lineRule="atLeast"/>
                                                <w:rPr>
                                                  <w:rFonts w:ascii="Helvetica" w:eastAsia="Times New Roman" w:hAnsi="Helvetica" w:cs="Helvetica"/>
                                                  <w:color w:val="404040"/>
                                                  <w:sz w:val="20"/>
                                                  <w:szCs w:val="20"/>
                                                </w:rPr>
                                              </w:pPr>
                                            </w:p>
                                          </w:tc>
                                        </w:tr>
                                      </w:tbl>
                                      <w:p w:rsidR="00273D2F" w:rsidRPr="00273D2F" w:rsidRDefault="00273D2F" w:rsidP="00273D2F">
                                        <w:pPr>
                                          <w:spacing w:before="225" w:after="225" w:line="285" w:lineRule="atLeast"/>
                                          <w:ind w:left="225" w:right="225"/>
                                          <w:rPr>
                                            <w:rFonts w:ascii="Helvetica" w:eastAsia="Times New Roman" w:hAnsi="Helvetica" w:cs="Helvetica"/>
                                            <w:color w:val="404040"/>
                                            <w:sz w:val="24"/>
                                            <w:szCs w:val="24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273D2F" w:rsidRPr="00273D2F" w:rsidRDefault="00273D2F" w:rsidP="00273D2F">
                                  <w:pPr>
                                    <w:spacing w:after="0" w:line="285" w:lineRule="atLeast"/>
                                    <w:rPr>
                                      <w:rFonts w:ascii="Helvetica" w:eastAsia="Times New Roman" w:hAnsi="Helvetica" w:cs="Helvetica"/>
                                      <w:color w:val="404040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273D2F" w:rsidRPr="00273D2F" w:rsidRDefault="00273D2F" w:rsidP="00273D2F">
                                  <w:pPr>
                                    <w:spacing w:after="0" w:line="285" w:lineRule="atLeast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273D2F" w:rsidRDefault="00273D2F" w:rsidP="00273D2F"/>
                          <w:p w:rsidR="00273D2F" w:rsidRDefault="00273D2F" w:rsidP="00273D2F">
                            <w:pPr>
                              <w:pStyle w:val="ListParagraph"/>
                            </w:pPr>
                          </w:p>
                          <w:p w:rsidR="00273D2F" w:rsidRDefault="00273D2F" w:rsidP="00273D2F">
                            <w:pPr>
                              <w:pStyle w:val="ListParagrap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ED062A" id="Text Box 2" o:spid="_x0000_s1028" type="#_x0000_t202" style="position:absolute;margin-left:32.6pt;margin-top:155.5pt;width:558.4pt;height:580.9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" fillcolor="white [3201]" stroked="f" strokeweight="1pt">
                <v:textbox>
                  <w:txbxContent>
                    <w:p w:rsidR="00273D2F" w:rsidRDefault="00273D2F" w:rsidP="00273D2F">
                      <w:pPr>
                        <w:rPr>
                          <w:rFonts w:ascii="Times New Roman" w:hAnsi="Times New Roman"/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</w:p>
                    <w:p w:rsidR="00273D2F" w:rsidRDefault="00273D2F" w:rsidP="00B10CF5"/>
                    <w:tbl>
                      <w:tblPr>
                        <w:tblW w:w="5000" w:type="pct"/>
                        <w:tblCellSpacing w:w="0" w:type="dxa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10773"/>
                        <w:gridCol w:w="87"/>
                      </w:tblGrid>
                      <w:tr w:rsidR="00282881" w:rsidRPr="00273D2F">
                        <w:trPr>
                          <w:tblCellSpacing w:w="0" w:type="dxa"/>
                        </w:trPr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center"/>
                            <w:hideMark/>
                          </w:tcPr>
                          <w:tbl>
                            <w:tblPr>
                              <w:tblW w:w="5000" w:type="pct"/>
                              <w:tblCellSpacing w:w="0" w:type="dxa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10773"/>
                            </w:tblGrid>
                            <w:tr w:rsidR="00273D2F" w:rsidRPr="00273D2F">
                              <w:trPr>
                                <w:tblCellSpacing w:w="0" w:type="dxa"/>
                              </w:trPr>
                              <w:tc>
                                <w:tcPr>
                                  <w:tcW w:w="0" w:type="auto"/>
                                  <w:shd w:val="clear" w:color="auto" w:fill="FFFFFF"/>
                                  <w:hideMark/>
                                </w:tcPr>
                                <w:tbl>
                                  <w:tblPr>
                                    <w:tblW w:w="5000" w:type="pct"/>
                                    <w:tblCellSpacing w:w="15" w:type="dxa"/>
                                    <w:tblInd w:w="225" w:type="dxa"/>
                                    <w:tblCellMar>
                                      <w:top w:w="225" w:type="dxa"/>
                                      <w:left w:w="225" w:type="dxa"/>
                                      <w:bottom w:w="225" w:type="dxa"/>
                                      <w:right w:w="225" w:type="dxa"/>
                                    </w:tblCellMar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10773"/>
                                  </w:tblGrid>
                                  <w:tr w:rsidR="00273D2F" w:rsidRPr="00273D2F" w:rsidTr="00282881">
                                    <w:trPr>
                                      <w:tblCellSpacing w:w="15" w:type="dxa"/>
                                    </w:trPr>
                                    <w:tc>
                                      <w:tcPr>
                                        <w:tcW w:w="0" w:type="auto"/>
                                        <w:vAlign w:val="center"/>
                                      </w:tcPr>
                                      <w:p w:rsidR="00282881" w:rsidRPr="00273D2F" w:rsidRDefault="00282881" w:rsidP="00273D2F">
                                        <w:pPr>
                                          <w:spacing w:before="100" w:beforeAutospacing="1" w:after="100" w:afterAutospacing="1" w:line="288" w:lineRule="atLeast"/>
                                          <w:rPr>
                                            <w:rFonts w:ascii="Helvetica" w:eastAsia="Times New Roman" w:hAnsi="Helvetica" w:cs="Helvetica"/>
                                            <w:color w:val="404040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3567A1" w:rsidRPr="00273D2F" w:rsidTr="00282881">
                                    <w:trPr>
                                      <w:tblCellSpacing w:w="15" w:type="dxa"/>
                                    </w:trPr>
                                    <w:tc>
                                      <w:tcPr>
                                        <w:tcW w:w="0" w:type="auto"/>
                                        <w:vAlign w:val="center"/>
                                      </w:tcPr>
                                      <w:p w:rsidR="003567A1" w:rsidRPr="00282881" w:rsidRDefault="003567A1" w:rsidP="00273D2F">
                                        <w:pPr>
                                          <w:spacing w:before="100" w:beforeAutospacing="1" w:after="100" w:afterAutospacing="1" w:line="288" w:lineRule="atLeast"/>
                                          <w:rPr>
                                            <w:rFonts w:ascii="Helvetica" w:eastAsia="Times New Roman" w:hAnsi="Helvetica" w:cs="Helvetica"/>
                                            <w:color w:val="404040"/>
                                            <w:sz w:val="20"/>
                                            <w:szCs w:val="20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3567A1" w:rsidRPr="00273D2F" w:rsidTr="00282881">
                                    <w:trPr>
                                      <w:tblCellSpacing w:w="15" w:type="dxa"/>
                                    </w:trPr>
                                    <w:tc>
                                      <w:tcPr>
                                        <w:tcW w:w="0" w:type="auto"/>
                                        <w:vAlign w:val="center"/>
                                      </w:tcPr>
                                      <w:p w:rsidR="003567A1" w:rsidRPr="00282881" w:rsidRDefault="003567A1" w:rsidP="00273D2F">
                                        <w:pPr>
                                          <w:spacing w:before="100" w:beforeAutospacing="1" w:after="100" w:afterAutospacing="1" w:line="288" w:lineRule="atLeast"/>
                                          <w:rPr>
                                            <w:rFonts w:ascii="Helvetica" w:eastAsia="Times New Roman" w:hAnsi="Helvetica" w:cs="Helvetica"/>
                                            <w:color w:val="404040"/>
                                            <w:sz w:val="20"/>
                                            <w:szCs w:val="20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3567A1" w:rsidRPr="00273D2F" w:rsidTr="00282881">
                                    <w:trPr>
                                      <w:tblCellSpacing w:w="15" w:type="dxa"/>
                                    </w:trPr>
                                    <w:tc>
                                      <w:tcPr>
                                        <w:tcW w:w="0" w:type="auto"/>
                                        <w:vAlign w:val="center"/>
                                      </w:tcPr>
                                      <w:p w:rsidR="003567A1" w:rsidRPr="00282881" w:rsidRDefault="003567A1" w:rsidP="00273D2F">
                                        <w:pPr>
                                          <w:spacing w:before="100" w:beforeAutospacing="1" w:after="100" w:afterAutospacing="1" w:line="288" w:lineRule="atLeast"/>
                                          <w:rPr>
                                            <w:rFonts w:ascii="Helvetica" w:eastAsia="Times New Roman" w:hAnsi="Helvetica" w:cs="Helvetica"/>
                                            <w:color w:val="404040"/>
                                            <w:sz w:val="20"/>
                                            <w:szCs w:val="20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3567A1" w:rsidRPr="00273D2F" w:rsidTr="00282881">
                                    <w:trPr>
                                      <w:tblCellSpacing w:w="15" w:type="dxa"/>
                                    </w:trPr>
                                    <w:tc>
                                      <w:tcPr>
                                        <w:tcW w:w="0" w:type="auto"/>
                                        <w:vAlign w:val="center"/>
                                      </w:tcPr>
                                      <w:p w:rsidR="003567A1" w:rsidRPr="00282881" w:rsidRDefault="003567A1" w:rsidP="00273D2F">
                                        <w:pPr>
                                          <w:spacing w:before="100" w:beforeAutospacing="1" w:after="100" w:afterAutospacing="1" w:line="288" w:lineRule="atLeast"/>
                                          <w:rPr>
                                            <w:rFonts w:ascii="Helvetica" w:eastAsia="Times New Roman" w:hAnsi="Helvetica" w:cs="Helvetica"/>
                                            <w:color w:val="404040"/>
                                            <w:sz w:val="20"/>
                                            <w:szCs w:val="20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273D2F" w:rsidRPr="00273D2F" w:rsidRDefault="00273D2F" w:rsidP="00273D2F">
                                  <w:pPr>
                                    <w:spacing w:before="225" w:after="225" w:line="285" w:lineRule="atLeast"/>
                                    <w:ind w:left="225" w:right="225"/>
                                    <w:rPr>
                                      <w:rFonts w:ascii="Helvetica" w:eastAsia="Times New Roman" w:hAnsi="Helvetica" w:cs="Helvetica"/>
                                      <w:color w:val="404040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273D2F" w:rsidRPr="00273D2F" w:rsidRDefault="00273D2F" w:rsidP="00273D2F">
                            <w:pPr>
                              <w:spacing w:after="0" w:line="285" w:lineRule="atLeast"/>
                              <w:rPr>
                                <w:rFonts w:ascii="Helvetica" w:eastAsia="Times New Roman" w:hAnsi="Helvetica" w:cs="Helvetica"/>
                                <w:color w:val="404040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273D2F" w:rsidRPr="00273D2F" w:rsidRDefault="00273D2F" w:rsidP="00273D2F">
                            <w:pPr>
                              <w:spacing w:after="0" w:line="285" w:lineRule="atLeast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</w:tbl>
                    <w:p w:rsidR="00273D2F" w:rsidRDefault="00273D2F" w:rsidP="00273D2F"/>
                    <w:p w:rsidR="00273D2F" w:rsidRDefault="00273D2F" w:rsidP="00273D2F">
                      <w:pPr>
                        <w:pStyle w:val="ListParagraph"/>
                      </w:pPr>
                    </w:p>
                    <w:p w:rsidR="00273D2F" w:rsidRDefault="00273D2F" w:rsidP="00273D2F">
                      <w:pPr>
                        <w:pStyle w:val="ListParagraph"/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E2600E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3C026A0" wp14:editId="2D96AF14">
                <wp:simplePos x="0" y="0"/>
                <wp:positionH relativeFrom="column">
                  <wp:posOffset>199892</wp:posOffset>
                </wp:positionH>
                <wp:positionV relativeFrom="paragraph">
                  <wp:posOffset>1922367</wp:posOffset>
                </wp:positionV>
                <wp:extent cx="3423285" cy="7409667"/>
                <wp:effectExtent l="0" t="0" r="24765" b="2032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3285" cy="74096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10CF5" w:rsidRPr="00A65C46" w:rsidRDefault="00B10CF5" w:rsidP="00B10CF5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permStart w:id="613551859" w:ed="Kathy.Curry@fdc.myflorida.com"/>
                            <w:r w:rsidRPr="00A65C46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Salary Information</w:t>
                            </w:r>
                            <w:r w:rsidRPr="00A65C4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:rsidR="00B10CF5" w:rsidRPr="00A65C46" w:rsidRDefault="00B10CF5" w:rsidP="00B10CF5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A65C46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Biweekly Non-Certified</w:t>
                            </w:r>
                            <w:r w:rsidRPr="00A65C4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: $1,159.63</w:t>
                            </w:r>
                          </w:p>
                          <w:p w:rsidR="00B10CF5" w:rsidRPr="00A65C46" w:rsidRDefault="00B10CF5" w:rsidP="00B10CF5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20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A65C4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Annual Salary: $30,150.38</w:t>
                            </w:r>
                          </w:p>
                          <w:p w:rsidR="00B10CF5" w:rsidRPr="00A65C46" w:rsidRDefault="00B10CF5" w:rsidP="00B10CF5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20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A65C4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Hourly Salary: $14.49</w:t>
                            </w:r>
                          </w:p>
                          <w:p w:rsidR="00B10CF5" w:rsidRPr="00A65C46" w:rsidRDefault="00B10CF5" w:rsidP="00B10CF5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A65C46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Biweekly Certified</w:t>
                            </w:r>
                            <w:r w:rsidRPr="00A65C4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: $1,288.47</w:t>
                            </w:r>
                          </w:p>
                          <w:p w:rsidR="00B10CF5" w:rsidRPr="00A65C46" w:rsidRDefault="00B10CF5" w:rsidP="00B10CF5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20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A65C4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Annual Salary: $33,500.22</w:t>
                            </w:r>
                          </w:p>
                          <w:p w:rsidR="00B10CF5" w:rsidRPr="00A65C46" w:rsidRDefault="00B10CF5" w:rsidP="00B10CF5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20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A65C4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Hourly Salary: $16.10</w:t>
                            </w:r>
                          </w:p>
                          <w:p w:rsidR="00B10CF5" w:rsidRPr="00A65C46" w:rsidRDefault="00B10CF5" w:rsidP="00B10CF5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A65C46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Benefits: (Yearly)</w:t>
                            </w:r>
                          </w:p>
                          <w:p w:rsidR="00B10CF5" w:rsidRPr="00A65C46" w:rsidRDefault="00B10CF5" w:rsidP="00B10CF5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20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A65C4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Annual Leave = (104 hours)</w:t>
                            </w:r>
                          </w:p>
                          <w:p w:rsidR="00B10CF5" w:rsidRPr="00A65C46" w:rsidRDefault="00B10CF5" w:rsidP="00B10CF5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20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A65C4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Sick leave = (104 hours)</w:t>
                            </w:r>
                          </w:p>
                          <w:p w:rsidR="00B10CF5" w:rsidRPr="00A65C46" w:rsidRDefault="00B10CF5" w:rsidP="00B10CF5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20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A65C4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Military Leave = (240 hours) </w:t>
                            </w:r>
                          </w:p>
                          <w:p w:rsidR="00B10CF5" w:rsidRPr="00A65C46" w:rsidRDefault="0003145D" w:rsidP="00B10CF5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20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9</w:t>
                            </w:r>
                            <w:r w:rsidR="00B10CF5" w:rsidRPr="00A65C4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State holidays and 1 Personal Holiday</w:t>
                            </w:r>
                          </w:p>
                          <w:p w:rsidR="00B10CF5" w:rsidRPr="00A65C46" w:rsidRDefault="00B10CF5" w:rsidP="00B10CF5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A65C46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Health Insurance</w:t>
                            </w:r>
                          </w:p>
                          <w:p w:rsidR="00B10CF5" w:rsidRPr="00A65C46" w:rsidRDefault="00873D73" w:rsidP="00B10CF5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after="20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A65C4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Family ($18</w:t>
                            </w:r>
                            <w:r w:rsidR="00B10CF5" w:rsidRPr="00A65C4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0 monthly) </w:t>
                            </w:r>
                          </w:p>
                          <w:p w:rsidR="00B10CF5" w:rsidRPr="00A65C46" w:rsidRDefault="00B10CF5" w:rsidP="00B10CF5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after="20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A65C4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Individual ($50 monthly)</w:t>
                            </w:r>
                          </w:p>
                          <w:p w:rsidR="00B10CF5" w:rsidRPr="00A65C46" w:rsidRDefault="00B10CF5" w:rsidP="00B10CF5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after="20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A65C4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Supplemental Dental, Disability, Hospital, Life and Vision.</w:t>
                            </w:r>
                          </w:p>
                          <w:p w:rsidR="00B10CF5" w:rsidRPr="00A65C46" w:rsidRDefault="00B10CF5" w:rsidP="00B10CF5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A65C46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Incentives</w:t>
                            </w:r>
                          </w:p>
                          <w:p w:rsidR="00B10CF5" w:rsidRPr="00A65C46" w:rsidRDefault="00B10CF5" w:rsidP="00B10CF5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after="20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A65C4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Tuition-Free College courses (State of Florida Colleges and Universities)</w:t>
                            </w:r>
                          </w:p>
                          <w:p w:rsidR="00B10CF5" w:rsidRPr="00A65C46" w:rsidRDefault="00B10CF5" w:rsidP="00B10CF5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after="20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A65C4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Special Risk Retirement</w:t>
                            </w:r>
                          </w:p>
                          <w:p w:rsidR="00B10CF5" w:rsidRPr="00A65C46" w:rsidRDefault="00B10CF5" w:rsidP="00B10CF5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after="20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A65C4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Promotional Opportunities</w:t>
                            </w:r>
                          </w:p>
                          <w:p w:rsidR="00B10CF5" w:rsidRPr="00A65C46" w:rsidRDefault="00B10CF5" w:rsidP="00B10CF5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after="200" w:line="276" w:lineRule="auto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A65C4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Uniforms issued with Bi-annual uniform allowance   </w:t>
                            </w:r>
                          </w:p>
                          <w:p w:rsidR="00B10CF5" w:rsidRPr="00A65C46" w:rsidRDefault="002E7A3D" w:rsidP="002E7A3D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after="20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65C4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Career Development </w:t>
                            </w:r>
                            <w:r w:rsidR="00B10CF5" w:rsidRPr="00A65C4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Courses (Salary incentive)</w:t>
                            </w:r>
                          </w:p>
                          <w:p w:rsidR="00B10CF5" w:rsidRPr="00A65C46" w:rsidRDefault="002E7A3D" w:rsidP="00B10CF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A65C46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Training</w:t>
                            </w:r>
                            <w:r w:rsidR="00B10CF5" w:rsidRPr="00A65C46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with FDC</w:t>
                            </w:r>
                          </w:p>
                          <w:p w:rsidR="00B10CF5" w:rsidRPr="00A65C46" w:rsidRDefault="00B10CF5" w:rsidP="00B10CF5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A65C4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FTO – Onboard Program – 120 hours</w:t>
                            </w:r>
                          </w:p>
                          <w:p w:rsidR="00B10CF5" w:rsidRPr="00A65C46" w:rsidRDefault="00B10CF5" w:rsidP="00B10CF5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A65C4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Paid Basic Recruit Academy – 11 weeks</w:t>
                            </w:r>
                          </w:p>
                          <w:permEnd w:id="613551859"/>
                          <w:p w:rsidR="00B10CF5" w:rsidRDefault="00B10CF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C026A0" id="Text Box 4" o:spid="_x0000_s1029" type="#_x0000_t202" style="position:absolute;margin-left:15.75pt;margin-top:151.35pt;width:269.55pt;height:583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" fillcolor="white [3201]" strokeweight=".5pt">
                <v:textbox>
                  <w:txbxContent>
                    <w:p w:rsidR="00B10CF5" w:rsidRPr="00A65C46" w:rsidRDefault="00B10CF5" w:rsidP="00B10CF5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permStart w:id="613551859" w:ed="Kathy.Curry@fdc.myflorida.com"/>
                      <w:r w:rsidRPr="00A65C46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Salary Information</w:t>
                      </w:r>
                      <w:r w:rsidRPr="00A65C46">
                        <w:rPr>
                          <w:rFonts w:ascii="Arial" w:hAnsi="Arial" w:cs="Arial"/>
                          <w:sz w:val="24"/>
                          <w:szCs w:val="24"/>
                        </w:rPr>
                        <w:t>:</w:t>
                      </w:r>
                    </w:p>
                    <w:p w:rsidR="00B10CF5" w:rsidRPr="00A65C46" w:rsidRDefault="00B10CF5" w:rsidP="00B10CF5">
                      <w:pPr>
                        <w:spacing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A65C46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Biweekly Non-Certified</w:t>
                      </w:r>
                      <w:r w:rsidRPr="00A65C46">
                        <w:rPr>
                          <w:rFonts w:ascii="Arial" w:hAnsi="Arial" w:cs="Arial"/>
                          <w:sz w:val="24"/>
                          <w:szCs w:val="24"/>
                        </w:rPr>
                        <w:t>: $1,159.63</w:t>
                      </w:r>
                    </w:p>
                    <w:p w:rsidR="00B10CF5" w:rsidRPr="00A65C46" w:rsidRDefault="00B10CF5" w:rsidP="00B10CF5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20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A65C46">
                        <w:rPr>
                          <w:rFonts w:ascii="Arial" w:hAnsi="Arial" w:cs="Arial"/>
                          <w:sz w:val="24"/>
                          <w:szCs w:val="24"/>
                        </w:rPr>
                        <w:t>Annual Salary: $30,150.38</w:t>
                      </w:r>
                    </w:p>
                    <w:p w:rsidR="00B10CF5" w:rsidRPr="00A65C46" w:rsidRDefault="00B10CF5" w:rsidP="00B10CF5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20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A65C46">
                        <w:rPr>
                          <w:rFonts w:ascii="Arial" w:hAnsi="Arial" w:cs="Arial"/>
                          <w:sz w:val="24"/>
                          <w:szCs w:val="24"/>
                        </w:rPr>
                        <w:t>Hourly Salary: $14.49</w:t>
                      </w:r>
                    </w:p>
                    <w:p w:rsidR="00B10CF5" w:rsidRPr="00A65C46" w:rsidRDefault="00B10CF5" w:rsidP="00B10CF5">
                      <w:pPr>
                        <w:spacing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A65C46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Biweekly Certified</w:t>
                      </w:r>
                      <w:r w:rsidRPr="00A65C46">
                        <w:rPr>
                          <w:rFonts w:ascii="Arial" w:hAnsi="Arial" w:cs="Arial"/>
                          <w:sz w:val="24"/>
                          <w:szCs w:val="24"/>
                        </w:rPr>
                        <w:t>: $1,288.47</w:t>
                      </w:r>
                    </w:p>
                    <w:p w:rsidR="00B10CF5" w:rsidRPr="00A65C46" w:rsidRDefault="00B10CF5" w:rsidP="00B10CF5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20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A65C46">
                        <w:rPr>
                          <w:rFonts w:ascii="Arial" w:hAnsi="Arial" w:cs="Arial"/>
                          <w:sz w:val="24"/>
                          <w:szCs w:val="24"/>
                        </w:rPr>
                        <w:t>Annual Salary: $33,500.22</w:t>
                      </w:r>
                    </w:p>
                    <w:p w:rsidR="00B10CF5" w:rsidRPr="00A65C46" w:rsidRDefault="00B10CF5" w:rsidP="00B10CF5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20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A65C46">
                        <w:rPr>
                          <w:rFonts w:ascii="Arial" w:hAnsi="Arial" w:cs="Arial"/>
                          <w:sz w:val="24"/>
                          <w:szCs w:val="24"/>
                        </w:rPr>
                        <w:t>Hourly Salary: $16.10</w:t>
                      </w:r>
                    </w:p>
                    <w:p w:rsidR="00B10CF5" w:rsidRPr="00A65C46" w:rsidRDefault="00B10CF5" w:rsidP="00B10CF5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A65C46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Benefits: (Yearly)</w:t>
                      </w:r>
                    </w:p>
                    <w:p w:rsidR="00B10CF5" w:rsidRPr="00A65C46" w:rsidRDefault="00B10CF5" w:rsidP="00B10CF5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20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A65C46">
                        <w:rPr>
                          <w:rFonts w:ascii="Arial" w:hAnsi="Arial" w:cs="Arial"/>
                          <w:sz w:val="24"/>
                          <w:szCs w:val="24"/>
                        </w:rPr>
                        <w:t>Annual Leave = (104 hours)</w:t>
                      </w:r>
                    </w:p>
                    <w:p w:rsidR="00B10CF5" w:rsidRPr="00A65C46" w:rsidRDefault="00B10CF5" w:rsidP="00B10CF5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20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A65C46">
                        <w:rPr>
                          <w:rFonts w:ascii="Arial" w:hAnsi="Arial" w:cs="Arial"/>
                          <w:sz w:val="24"/>
                          <w:szCs w:val="24"/>
                        </w:rPr>
                        <w:t>Sick leave = (104 hours)</w:t>
                      </w:r>
                    </w:p>
                    <w:p w:rsidR="00B10CF5" w:rsidRPr="00A65C46" w:rsidRDefault="00B10CF5" w:rsidP="00B10CF5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20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A65C46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Military Leave = (240 hours) </w:t>
                      </w:r>
                    </w:p>
                    <w:p w:rsidR="00B10CF5" w:rsidRPr="00A65C46" w:rsidRDefault="0003145D" w:rsidP="00B10CF5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20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9</w:t>
                      </w:r>
                      <w:r w:rsidR="00B10CF5" w:rsidRPr="00A65C46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State holidays and 1 Personal Holiday</w:t>
                      </w:r>
                    </w:p>
                    <w:p w:rsidR="00B10CF5" w:rsidRPr="00A65C46" w:rsidRDefault="00B10CF5" w:rsidP="00B10CF5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A65C46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Health Insurance</w:t>
                      </w:r>
                    </w:p>
                    <w:p w:rsidR="00B10CF5" w:rsidRPr="00A65C46" w:rsidRDefault="00873D73" w:rsidP="00B10CF5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after="20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A65C46">
                        <w:rPr>
                          <w:rFonts w:ascii="Arial" w:hAnsi="Arial" w:cs="Arial"/>
                          <w:sz w:val="24"/>
                          <w:szCs w:val="24"/>
                        </w:rPr>
                        <w:t>Family ($18</w:t>
                      </w:r>
                      <w:r w:rsidR="00B10CF5" w:rsidRPr="00A65C46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0 monthly) </w:t>
                      </w:r>
                    </w:p>
                    <w:p w:rsidR="00B10CF5" w:rsidRPr="00A65C46" w:rsidRDefault="00B10CF5" w:rsidP="00B10CF5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after="20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A65C46">
                        <w:rPr>
                          <w:rFonts w:ascii="Arial" w:hAnsi="Arial" w:cs="Arial"/>
                          <w:sz w:val="24"/>
                          <w:szCs w:val="24"/>
                        </w:rPr>
                        <w:t>Individual ($50 monthly)</w:t>
                      </w:r>
                    </w:p>
                    <w:p w:rsidR="00B10CF5" w:rsidRPr="00A65C46" w:rsidRDefault="00B10CF5" w:rsidP="00B10CF5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after="20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A65C46">
                        <w:rPr>
                          <w:rFonts w:ascii="Arial" w:hAnsi="Arial" w:cs="Arial"/>
                          <w:sz w:val="24"/>
                          <w:szCs w:val="24"/>
                        </w:rPr>
                        <w:t>Supplemental Dental, Disability, Hospital, Life and Vision.</w:t>
                      </w:r>
                    </w:p>
                    <w:p w:rsidR="00B10CF5" w:rsidRPr="00A65C46" w:rsidRDefault="00B10CF5" w:rsidP="00B10CF5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A65C46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Incentives</w:t>
                      </w:r>
                    </w:p>
                    <w:p w:rsidR="00B10CF5" w:rsidRPr="00A65C46" w:rsidRDefault="00B10CF5" w:rsidP="00B10CF5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after="20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A65C46">
                        <w:rPr>
                          <w:rFonts w:ascii="Arial" w:hAnsi="Arial" w:cs="Arial"/>
                          <w:sz w:val="24"/>
                          <w:szCs w:val="24"/>
                        </w:rPr>
                        <w:t>Tuition-Free College courses (State of Florida Colleges and Universities)</w:t>
                      </w:r>
                    </w:p>
                    <w:p w:rsidR="00B10CF5" w:rsidRPr="00A65C46" w:rsidRDefault="00B10CF5" w:rsidP="00B10CF5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after="20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A65C46">
                        <w:rPr>
                          <w:rFonts w:ascii="Arial" w:hAnsi="Arial" w:cs="Arial"/>
                          <w:sz w:val="24"/>
                          <w:szCs w:val="24"/>
                        </w:rPr>
                        <w:t>Special Risk Retirement</w:t>
                      </w:r>
                    </w:p>
                    <w:p w:rsidR="00B10CF5" w:rsidRPr="00A65C46" w:rsidRDefault="00B10CF5" w:rsidP="00B10CF5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after="20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A65C46">
                        <w:rPr>
                          <w:rFonts w:ascii="Arial" w:hAnsi="Arial" w:cs="Arial"/>
                          <w:sz w:val="24"/>
                          <w:szCs w:val="24"/>
                        </w:rPr>
                        <w:t>Promotional Opportunities</w:t>
                      </w:r>
                    </w:p>
                    <w:p w:rsidR="00B10CF5" w:rsidRPr="00A65C46" w:rsidRDefault="00B10CF5" w:rsidP="00B10CF5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after="200" w:line="276" w:lineRule="auto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A65C46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Uniforms issued with Bi-annual uniform allowance   </w:t>
                      </w:r>
                    </w:p>
                    <w:p w:rsidR="00B10CF5" w:rsidRPr="00A65C46" w:rsidRDefault="002E7A3D" w:rsidP="002E7A3D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after="200" w:line="240" w:lineRule="auto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A65C46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Career Development </w:t>
                      </w:r>
                      <w:r w:rsidR="00B10CF5" w:rsidRPr="00A65C46">
                        <w:rPr>
                          <w:rFonts w:ascii="Arial" w:hAnsi="Arial" w:cs="Arial"/>
                          <w:sz w:val="24"/>
                          <w:szCs w:val="24"/>
                        </w:rPr>
                        <w:t>Courses (Salary incentive)</w:t>
                      </w:r>
                    </w:p>
                    <w:p w:rsidR="00B10CF5" w:rsidRPr="00A65C46" w:rsidRDefault="002E7A3D" w:rsidP="00B10CF5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A65C46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Training</w:t>
                      </w:r>
                      <w:r w:rsidR="00B10CF5" w:rsidRPr="00A65C46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with FDC</w:t>
                      </w:r>
                    </w:p>
                    <w:p w:rsidR="00B10CF5" w:rsidRPr="00A65C46" w:rsidRDefault="00B10CF5" w:rsidP="00B10CF5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A65C46">
                        <w:rPr>
                          <w:rFonts w:ascii="Arial" w:hAnsi="Arial" w:cs="Arial"/>
                          <w:sz w:val="24"/>
                          <w:szCs w:val="24"/>
                        </w:rPr>
                        <w:t>FTO – Onboard Program – 120 hours</w:t>
                      </w:r>
                    </w:p>
                    <w:p w:rsidR="00B10CF5" w:rsidRPr="00A65C46" w:rsidRDefault="00B10CF5" w:rsidP="00B10CF5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A65C46">
                        <w:rPr>
                          <w:rFonts w:ascii="Arial" w:hAnsi="Arial" w:cs="Arial"/>
                          <w:sz w:val="24"/>
                          <w:szCs w:val="24"/>
                        </w:rPr>
                        <w:t>Paid Basic Recruit Academy – 11 weeks</w:t>
                      </w:r>
                    </w:p>
                    <w:permEnd w:id="613551859"/>
                    <w:p w:rsidR="00B10CF5" w:rsidRDefault="00B10CF5"/>
                  </w:txbxContent>
                </v:textbox>
              </v:shape>
            </w:pict>
          </mc:Fallback>
        </mc:AlternateContent>
      </w:r>
      <w:r w:rsidR="00861D71">
        <w:rPr>
          <w:noProof/>
        </w:rPr>
        <w:drawing>
          <wp:inline distT="0" distB="0" distL="0" distR="0" wp14:anchorId="7F1CCA9D" wp14:editId="0E95EB1D">
            <wp:extent cx="7397115" cy="1774209"/>
            <wp:effectExtent l="0" t="0" r="0" b="0"/>
            <wp:docPr id="2" name="Picture 2" descr="C:\Users\DSECJSM\Desktop\Bac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SECJSM\Desktop\Back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0521"/>
                    <a:stretch/>
                  </pic:blipFill>
                  <pic:spPr bwMode="auto">
                    <a:xfrm>
                      <a:off x="0" y="0"/>
                      <a:ext cx="7397115" cy="1774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47D96">
        <w:t xml:space="preserve"> </w:t>
      </w:r>
    </w:p>
    <w:sectPr w:rsidR="00861D71" w:rsidSect="00861D71">
      <w:pgSz w:w="12240" w:h="15840"/>
      <w:pgMar w:top="288" w:right="288" w:bottom="288" w:left="28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8F4AC6"/>
    <w:multiLevelType w:val="hybridMultilevel"/>
    <w:tmpl w:val="916073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826D46"/>
    <w:multiLevelType w:val="hybridMultilevel"/>
    <w:tmpl w:val="E6249D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F2516B"/>
    <w:multiLevelType w:val="hybridMultilevel"/>
    <w:tmpl w:val="8DA0DB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9024DD6"/>
    <w:multiLevelType w:val="hybridMultilevel"/>
    <w:tmpl w:val="2F2C03F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458147D"/>
    <w:multiLevelType w:val="hybridMultilevel"/>
    <w:tmpl w:val="51BCED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D6A4624"/>
    <w:multiLevelType w:val="hybridMultilevel"/>
    <w:tmpl w:val="255EFF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56C0661"/>
    <w:multiLevelType w:val="hybridMultilevel"/>
    <w:tmpl w:val="705CFA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6"/>
  </w:num>
  <w:num w:numId="4">
    <w:abstractNumId w:val="4"/>
  </w:num>
  <w:num w:numId="5">
    <w:abstractNumId w:val="5"/>
  </w:num>
  <w:num w:numId="6">
    <w:abstractNumId w:val="1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1D71"/>
    <w:rsid w:val="0003145D"/>
    <w:rsid w:val="00147D96"/>
    <w:rsid w:val="002636AB"/>
    <w:rsid w:val="00273D2F"/>
    <w:rsid w:val="00282881"/>
    <w:rsid w:val="002E7A3D"/>
    <w:rsid w:val="00354C87"/>
    <w:rsid w:val="003567A1"/>
    <w:rsid w:val="004766CA"/>
    <w:rsid w:val="004902D4"/>
    <w:rsid w:val="005756B1"/>
    <w:rsid w:val="005B0700"/>
    <w:rsid w:val="006B0BD4"/>
    <w:rsid w:val="006E5DDD"/>
    <w:rsid w:val="00861D71"/>
    <w:rsid w:val="00873D73"/>
    <w:rsid w:val="00897A51"/>
    <w:rsid w:val="0095161F"/>
    <w:rsid w:val="00963257"/>
    <w:rsid w:val="00980C88"/>
    <w:rsid w:val="00A65C46"/>
    <w:rsid w:val="00B10CF5"/>
    <w:rsid w:val="00B14AE9"/>
    <w:rsid w:val="00B7595F"/>
    <w:rsid w:val="00C54356"/>
    <w:rsid w:val="00D670A7"/>
    <w:rsid w:val="00D86640"/>
    <w:rsid w:val="00E2600E"/>
    <w:rsid w:val="00EB7A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B222D5"/>
  <w15:chartTrackingRefBased/>
  <w15:docId w15:val="{A0C08B2E-BDFB-4169-8DCB-9E2923C751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273D2F"/>
    <w:pPr>
      <w:pBdr>
        <w:bottom w:val="dashed" w:sz="6" w:space="0" w:color="CFCFCF"/>
      </w:pBdr>
      <w:spacing w:before="100" w:beforeAutospacing="1" w:after="240" w:line="360" w:lineRule="atLeast"/>
      <w:outlineLvl w:val="0"/>
    </w:pPr>
    <w:rPr>
      <w:rFonts w:ascii="Times New Roman" w:eastAsia="Times New Roman" w:hAnsi="Times New Roman" w:cs="Times New Roman"/>
      <w:b/>
      <w:bCs/>
      <w:color w:val="141D28"/>
      <w:kern w:val="36"/>
      <w:sz w:val="36"/>
      <w:szCs w:val="36"/>
    </w:rPr>
  </w:style>
  <w:style w:type="paragraph" w:styleId="Heading2">
    <w:name w:val="heading 2"/>
    <w:basedOn w:val="Normal"/>
    <w:link w:val="Heading2Char"/>
    <w:uiPriority w:val="9"/>
    <w:qFormat/>
    <w:rsid w:val="00273D2F"/>
    <w:pPr>
      <w:spacing w:before="100" w:beforeAutospacing="1" w:after="100" w:afterAutospacing="1" w:line="312" w:lineRule="atLeast"/>
      <w:outlineLvl w:val="1"/>
    </w:pPr>
    <w:rPr>
      <w:rFonts w:ascii="Times New Roman" w:eastAsia="Times New Roman" w:hAnsi="Times New Roman" w:cs="Times New Roman"/>
      <w:b/>
      <w:bCs/>
      <w:color w:val="288DC0"/>
      <w:sz w:val="31"/>
      <w:szCs w:val="3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73D2F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273D2F"/>
    <w:rPr>
      <w:rFonts w:ascii="Times New Roman" w:eastAsia="Times New Roman" w:hAnsi="Times New Roman" w:cs="Times New Roman"/>
      <w:b/>
      <w:bCs/>
      <w:color w:val="141D28"/>
      <w:kern w:val="36"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rsid w:val="00273D2F"/>
    <w:rPr>
      <w:rFonts w:ascii="Times New Roman" w:eastAsia="Times New Roman" w:hAnsi="Times New Roman" w:cs="Times New Roman"/>
      <w:b/>
      <w:bCs/>
      <w:color w:val="288DC0"/>
      <w:sz w:val="31"/>
      <w:szCs w:val="31"/>
    </w:rPr>
  </w:style>
  <w:style w:type="paragraph" w:styleId="NormalWeb">
    <w:name w:val="Normal (Web)"/>
    <w:basedOn w:val="Normal"/>
    <w:uiPriority w:val="99"/>
    <w:semiHidden/>
    <w:unhideWhenUsed/>
    <w:rsid w:val="00273D2F"/>
    <w:pPr>
      <w:spacing w:before="100" w:beforeAutospacing="1" w:after="100" w:afterAutospacing="1" w:line="288" w:lineRule="atLeast"/>
    </w:pPr>
    <w:rPr>
      <w:rFonts w:ascii="Times New Roman" w:eastAsia="Times New Roman" w:hAnsi="Times New Roman" w:cs="Times New Roman"/>
      <w:sz w:val="23"/>
      <w:szCs w:val="23"/>
    </w:rPr>
  </w:style>
  <w:style w:type="character" w:customStyle="1" w:styleId="small1">
    <w:name w:val="small1"/>
    <w:basedOn w:val="DefaultParagraphFont"/>
    <w:rsid w:val="00273D2F"/>
    <w:rPr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8288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2881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3567A1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A65C4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580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1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88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08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ldocjobs.com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GeorgeS.Lee@fdc.myflorida.com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fldocjobs.com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mailto:GeorgeS.Lee@fdc.myflorida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2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Smith, Joshua (Executive Affairs)</dc:creator>
  <cp:keywords/>
  <dc:description/>
  <cp:lastModifiedBy>Lee, GeorgeS</cp:lastModifiedBy>
  <cp:revision>5</cp:revision>
  <cp:lastPrinted>2018-05-02T12:28:00Z</cp:lastPrinted>
  <dcterms:created xsi:type="dcterms:W3CDTF">2019-07-12T15:35:00Z</dcterms:created>
  <dcterms:modified xsi:type="dcterms:W3CDTF">2020-03-19T16:47:00Z</dcterms:modified>
</cp:coreProperties>
</file>